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รายละเอียดและรายงานผลของรายวิชา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18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UU-VWX-YZZ  ........ชื่อรายวิชาภาษาไทย……. </w:t>
      </w:r>
    </w:p>
    <w:p w:rsidR="00000000" w:rsidDel="00000000" w:rsidP="00000000" w:rsidRDefault="00000000" w:rsidRPr="00000000" w14:paraId="00000004">
      <w:pPr>
        <w:tabs>
          <w:tab w:val="left" w:leader="none" w:pos="1288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   ........ชื่อรายวิชาภาษาอังกฤษ…….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4"/>
          <w:tab w:val="left" w:leader="none" w:pos="2058"/>
          <w:tab w:val="left" w:leader="none" w:pos="3612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รายวิชาบังคับก่อน</w:t>
        <w:tab/>
        <w:t xml:space="preserve">UU-VWX-YZZ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ชื่อวิชาภาษาไทย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4"/>
          <w:tab w:val="left" w:leader="none" w:pos="2058"/>
          <w:tab w:val="left" w:leader="none" w:pos="3612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ชื่อวิชาภาษาอังกฤษ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84"/>
          <w:tab w:val="left" w:leader="none" w:pos="2058"/>
          <w:tab w:val="left" w:leader="none" w:pos="3612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รายวิชาเรียนควบคู่กัน</w:t>
        <w:tab/>
        <w:t xml:space="preserve">UU-VWX-YZZ</w:t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ชื่อวิชาภาษาไทย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84"/>
          <w:tab w:val="left" w:leader="none" w:pos="2058"/>
          <w:tab w:val="left" w:leader="none" w:pos="3612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ชื่อวิชาภาษาอังกฤษ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84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วัน/เวลาในชั้นเรียน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84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ห้องเรียน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</w:t>
        <w:tab/>
        <w:t xml:space="preserve">เริ่มต้นเรียน วันที่ .............. เดือน ......................... พ.ศ. ................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อาจารย์ผู้สอนคนที่ 1*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ชื่อ-สกุล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ตำแหน่งทางวิชาการ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ห้องทำงาน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โทรศัพท์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Email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……………………………………...…………………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เวลาให้คำปรึกษา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อาจารย์ผู้สอนคนที่ 2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ชื่อ-สกุล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ตำแหน่งทางวิชาการ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ห้องทำงาน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โทรศัพท์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Email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……………………………………...…………………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เวลาให้คำปรึกษา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อาจารย์ผู้สอนคนที่ n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ชื่อ-สกุล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ตำแหน่งทางวิชาการ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ห้องทำงาน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โทรศัพท์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Email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……………………………………...…………………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เวลาให้คำปรึกษา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อาจารย์พิเศษ 1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ชื่อ-สกุล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ตำแหน่งทางวิชาการ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ห้องทำงาน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โทรศัพท์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Email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……………………………………...…………………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เวลาให้คำปรึกษา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อาจารย์พิเศษ n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ชื่อ-สกุล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ตำแหน่งทางวิชาการ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ห้องทำงาน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โทรศัพท์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Email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……………………………………...…………………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เวลาให้คำปรึกษา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* คือ อาจารย์ผู้ทำการรวบรวมและประมวลผลรายวิชา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Sarabun" w:cs="Sarabun" w:eastAsia="Sarabun" w:hAnsi="Sarabun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bookmarkStart w:colFirst="0" w:colLast="0" w:name="_heading=h.3znysh7" w:id="3"/>
      <w:bookmarkEnd w:id="3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 คำอธิบายรายวิชา </w:t>
      </w:r>
    </w:p>
    <w:p w:rsidR="00000000" w:rsidDel="00000000" w:rsidP="00000000" w:rsidRDefault="00000000" w:rsidRPr="00000000" w14:paraId="00000023">
      <w:pPr>
        <w:tabs>
          <w:tab w:val="left" w:leader="none" w:pos="279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ภาษาไทย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4">
      <w:pPr>
        <w:tabs>
          <w:tab w:val="left" w:leader="none" w:pos="293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ภาษาอังกฤษ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2. แสดงความสอดคล้องระหว่างผลลัพธ์การเรียนรู้ของรายวิชากับผลลัพธ์การเรียนรู้ของรายวิชาและผลลัพธ์การเรียนรู้ตามมาตรฐานคุณวุฒิ</w:t>
      </w:r>
    </w:p>
    <w:p w:rsidR="00000000" w:rsidDel="00000000" w:rsidP="00000000" w:rsidRDefault="00000000" w:rsidRPr="00000000" w14:paraId="00000027">
      <w:pPr>
        <w:tabs>
          <w:tab w:val="left" w:leader="none" w:pos="25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เมื่อเรียนวิชานี้จบแล้ว นักศึกษาสามารถ</w:t>
      </w:r>
    </w:p>
    <w:p w:rsidR="00000000" w:rsidDel="00000000" w:rsidP="00000000" w:rsidRDefault="00000000" w:rsidRPr="00000000" w14:paraId="00000028">
      <w:pPr>
        <w:tabs>
          <w:tab w:val="left" w:leader="none" w:pos="25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CLO1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tabs>
          <w:tab w:val="left" w:leader="none" w:pos="25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CLO2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tabs>
          <w:tab w:val="left" w:leader="none" w:pos="25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CLO3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tabs>
          <w:tab w:val="left" w:leader="none" w:pos="25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CLO4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tabs>
          <w:tab w:val="left" w:leader="none" w:pos="25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CLO5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tabs>
          <w:tab w:val="left" w:leader="none" w:pos="284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CLOn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รายวิชานี้ที่เปิดสอนให้แก่ผู้เรียน หลักสูตร .......................................... สาขาวิชา ........................................ (หลักสูตรใหม่/หลักสูตรปรับปรุง พ.ศ. ....)</w:t>
      </w:r>
    </w:p>
    <w:p w:rsidR="00000000" w:rsidDel="00000000" w:rsidP="00000000" w:rsidRDefault="00000000" w:rsidRPr="00000000" w14:paraId="00000030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PLO1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PLO2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PLO3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PLO4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PLOn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65825" cy="686858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67850" y="3441334"/>
                          <a:ext cx="5956300" cy="677333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ชี้แจง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 	-	พิจารณาความสอดคล้องระหว่าง CLOs กับ PLOs ของหลักสูตรนั้น ๆ ตามระดับการเรียนรู้ของ Bloom's Taxonomy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53.99999618530273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	     	- กำหนดคะแนนประเมินด้านจริยธรรม ไม่มากกว่า 10% และอาจารย์พึงพิจารณากำหนดอัตราส่วนด้านความรู้ ด้านทักษะ และ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  <w:t xml:space="preserve">		ด้านลักษณะบุคคล ให้สอดคล้องกับผลลัพธ์การเรียนรู้ที่กำหนด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65825" cy="686858"/>
                <wp:effectExtent b="0" l="0" r="0" t="0"/>
                <wp:wrapNone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825" cy="6868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224"/>
          <w:tab w:val="left" w:leader="none" w:pos="74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ตารางที่ 1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สดงความสอดคล้องระหว่างผลลัพธ์การเรียนรู้ของรายวิชากับผลลัพธ์การเรียนรู้ของรายวิชาและผลลัพธ์การเรียนรู้ตามมาตรฐานคุณวุฒิ</w:t>
      </w:r>
      <w:r w:rsidDel="00000000" w:rsidR="00000000" w:rsidRPr="00000000">
        <w:rPr>
          <w:rtl w:val="0"/>
        </w:rPr>
      </w:r>
    </w:p>
    <w:tbl>
      <w:tblPr>
        <w:tblStyle w:val="Table1"/>
        <w:tblW w:w="11040.0" w:type="dxa"/>
        <w:jc w:val="left"/>
        <w:tblInd w:w="-9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1020"/>
        <w:gridCol w:w="855"/>
        <w:gridCol w:w="765"/>
        <w:gridCol w:w="765"/>
        <w:gridCol w:w="720"/>
        <w:gridCol w:w="885"/>
        <w:gridCol w:w="765"/>
        <w:gridCol w:w="765"/>
        <w:gridCol w:w="1155"/>
        <w:gridCol w:w="1575"/>
        <w:tblGridChange w:id="0">
          <w:tblGrid>
            <w:gridCol w:w="1770"/>
            <w:gridCol w:w="1020"/>
            <w:gridCol w:w="855"/>
            <w:gridCol w:w="765"/>
            <w:gridCol w:w="765"/>
            <w:gridCol w:w="720"/>
            <w:gridCol w:w="885"/>
            <w:gridCol w:w="765"/>
            <w:gridCol w:w="765"/>
            <w:gridCol w:w="1155"/>
            <w:gridCol w:w="1575"/>
          </w:tblGrid>
        </w:tblGridChange>
      </w:tblGrid>
      <w:tr>
        <w:trPr>
          <w:cantSplit w:val="1"/>
          <w:trHeight w:val="404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ผลลัพธ์การเรียนรู้รายวิชา</w:t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ผลลัพธ์การเรียนรู้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ระดับหลักสูตร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ผลลัพธ์การเรียนรู้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ตามมาตรฐานคุณวุฒิ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สัดส่วนการประเมินผล</w:t>
            </w:r>
          </w:p>
        </w:tc>
      </w:tr>
      <w:tr>
        <w:trPr>
          <w:cantSplit w:val="1"/>
          <w:trHeight w:val="1519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PLO...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PLO...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PLO...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PLO...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PLO...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ความรู้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ทักษะ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จริยธรรม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113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ลักษณะบุคคล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4.1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4.1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3.3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2.1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4.1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CLO6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4.1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CLOn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2.1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4.1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4.2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รวม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 แผนการสอน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1134"/>
        <w:gridCol w:w="765"/>
        <w:gridCol w:w="767"/>
        <w:gridCol w:w="3429"/>
        <w:gridCol w:w="2551"/>
        <w:tblGridChange w:id="0">
          <w:tblGrid>
            <w:gridCol w:w="704"/>
            <w:gridCol w:w="1134"/>
            <w:gridCol w:w="765"/>
            <w:gridCol w:w="767"/>
            <w:gridCol w:w="3429"/>
            <w:gridCol w:w="255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ครั้งที่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วัน/เวลา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จำนวนชั่วโมง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เนื้อหา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วิธีการเรียนการสอน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ทฤษฎี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ปฏิบัติ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 ภาระงานของนักศึกษา</w:t>
      </w:r>
    </w:p>
    <w:tbl>
      <w:tblPr>
        <w:tblStyle w:val="Table3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4253"/>
        <w:gridCol w:w="1558"/>
        <w:tblGridChange w:id="0">
          <w:tblGrid>
            <w:gridCol w:w="3539"/>
            <w:gridCol w:w="4253"/>
            <w:gridCol w:w="155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กิจกรรม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ภาระงาน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เวลาที่ใช้ (ชม.)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(โดยประมาณ)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ศึกษาในชั้นเรียน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3 ชั่วโมง x 15 สัปดาห์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กิจกรรมในห้องปฏิบัติการ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both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การอ่านตำรา เอกสาร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28"/>
                <w:szCs w:val="28"/>
                <w:rtl w:val="0"/>
              </w:rPr>
              <w:t xml:space="preserve">250 หน้า x 20 นาทีต่อหน้า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งานที่มอบหมาย 1 </w:t>
            </w:r>
          </w:p>
          <w:p w:rsidR="00000000" w:rsidDel="00000000" w:rsidP="00000000" w:rsidRDefault="00000000" w:rsidRPr="00000000" w14:paraId="00000121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การค้นหาข้อมูล/การเขียนรายงาน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งานที่มอบหมาย 2 </w:t>
            </w:r>
          </w:p>
          <w:p w:rsidR="00000000" w:rsidDel="00000000" w:rsidP="00000000" w:rsidRDefault="00000000" w:rsidRPr="00000000" w14:paraId="00000125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การค้นหาข้อมูล/การเขียนรายงาน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งานที่มอบหมาย 3</w:t>
            </w:r>
          </w:p>
          <w:p w:rsidR="00000000" w:rsidDel="00000000" w:rsidP="00000000" w:rsidRDefault="00000000" w:rsidRPr="00000000" w14:paraId="00000129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การค้นหาข้อมูล/การเขียนรายงาน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งานที่มอบหมาย 4</w:t>
            </w:r>
          </w:p>
          <w:p w:rsidR="00000000" w:rsidDel="00000000" w:rsidP="00000000" w:rsidRDefault="00000000" w:rsidRPr="00000000" w14:paraId="0000012D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การค้นหาข้อมูล/การเขียนรายงาน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งานที่มอบหมาย 5</w:t>
            </w:r>
          </w:p>
          <w:p w:rsidR="00000000" w:rsidDel="00000000" w:rsidP="00000000" w:rsidRDefault="00000000" w:rsidRPr="00000000" w14:paraId="00000131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การค้นหาข้อมูล/การเขียนรายงาน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การสอบย่อยครั้งที่ 1</w:t>
            </w:r>
          </w:p>
          <w:p w:rsidR="00000000" w:rsidDel="00000000" w:rsidP="00000000" w:rsidRDefault="00000000" w:rsidRPr="00000000" w14:paraId="00000135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การเตรียมตัวสอบ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การสอบย่อยครั้งที่ 2</w:t>
            </w:r>
          </w:p>
          <w:p w:rsidR="00000000" w:rsidDel="00000000" w:rsidP="00000000" w:rsidRDefault="00000000" w:rsidRPr="00000000" w14:paraId="00000139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การเตรียมตัวสอบ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การสอบย่อยครั้งที่ 3</w:t>
            </w:r>
          </w:p>
          <w:p w:rsidR="00000000" w:rsidDel="00000000" w:rsidP="00000000" w:rsidRDefault="00000000" w:rsidRPr="00000000" w14:paraId="0000013D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การเตรียมตัวสอบ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การสอบปลายภาค</w:t>
            </w:r>
          </w:p>
          <w:p w:rsidR="00000000" w:rsidDel="00000000" w:rsidP="00000000" w:rsidRDefault="00000000" w:rsidRPr="00000000" w14:paraId="00000141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(ครั้งที่ ... วัน/เวลา ......)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>
                <w:rFonts w:ascii="Sarabun" w:cs="Sarabun" w:eastAsia="Sarabun" w:hAnsi="Sarabu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การเตรียมตัวสอบ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รวม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135</w:t>
            </w:r>
          </w:p>
        </w:tc>
      </w:tr>
    </w:tbl>
    <w:p w:rsidR="00000000" w:rsidDel="00000000" w:rsidP="00000000" w:rsidRDefault="00000000" w:rsidRPr="00000000" w14:paraId="00000147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รายวิชา 3 หน่วยกิต นักศึกษาต้องใช้เวลาในการศึกษารวมทั้งเวลาสอบ ทั้งหมด 135 ชั่วโมง</w:t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5. เกณฑ์การประเมินผลและคะแนนประเมินในแต่กิจกรรม/งานที่มอบหมายของผู้เรียน 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0"/>
        <w:gridCol w:w="1784"/>
        <w:gridCol w:w="2319"/>
        <w:gridCol w:w="2317"/>
        <w:tblGridChange w:id="0">
          <w:tblGrid>
            <w:gridCol w:w="2930"/>
            <w:gridCol w:w="1784"/>
            <w:gridCol w:w="2319"/>
            <w:gridCol w:w="2317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กิจกรรม/งานที่มอบหมาย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เกณฑ์การประเมินผล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คะแนนประเมิน (%)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การเข้าชั้นเรียน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CLO6 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- นักศึกเข้าชั้นเรียน</w:t>
            </w:r>
          </w:p>
          <w:p w:rsidR="00000000" w:rsidDel="00000000" w:rsidP="00000000" w:rsidRDefault="00000000" w:rsidRPr="00000000" w14:paraId="00000155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ร้อยละ 80 ระยะเวลาเรียนของรายวิชา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การรายงานผลปฏิบัติการ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CLO4 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การบ้าน/งานที่มอบหมาย 1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CLO1 CLO3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การบ้าน/งานที่มอบหมาย 2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CLO2 CLO3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การบ้าน/งานที่มอบหมาย n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CLO3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รายงานสรุปเนื้อหาบทเรียน A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CLO5 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- เกณฑ์การประเมิน</w:t>
            </w:r>
          </w:p>
          <w:p w:rsidR="00000000" w:rsidDel="00000000" w:rsidP="00000000" w:rsidRDefault="00000000" w:rsidRPr="00000000" w14:paraId="0000016A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การเขียนรายงาน </w:t>
            </w:r>
          </w:p>
          <w:p w:rsidR="00000000" w:rsidDel="00000000" w:rsidP="00000000" w:rsidRDefault="00000000" w:rsidRPr="00000000" w14:paraId="0000016B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ระดับคุณภาพดี </w:t>
            </w:r>
          </w:p>
          <w:p w:rsidR="00000000" w:rsidDel="00000000" w:rsidP="00000000" w:rsidRDefault="00000000" w:rsidRPr="00000000" w14:paraId="0000016C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ผู้เรียนดาวโหลดเกณฑ์จาก LMS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การสอบย่อยครั้งที่ 1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CLO1 CLO2 CLO3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การสอบย่อยครั้งที่ 2</w:t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CLO1 CLO2 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การสอบย่อยครั้งที่ 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CLO4 CLO5 CLO6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การสอบย่อยครั้งที่ 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CLOn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- สามารถตอบคำถาม</w:t>
            </w:r>
          </w:p>
          <w:p w:rsidR="00000000" w:rsidDel="00000000" w:rsidP="00000000" w:rsidRDefault="00000000" w:rsidRPr="00000000" w14:paraId="0000017D">
            <w:pPr>
              <w:ind w:right="-163"/>
              <w:rPr>
                <w:rFonts w:ascii="Sarabun" w:cs="Sarabun" w:eastAsia="Sarabun" w:hAnsi="Sarabun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32"/>
                <w:szCs w:val="32"/>
                <w:rtl w:val="0"/>
              </w:rPr>
              <w:t xml:space="preserve">ได้ถูกต้องตามทฤษฏีอย่างน้อย 4 ข้อ จาก 5 ข้อ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Sarabun" w:cs="Sarabun" w:eastAsia="Sarabun" w:hAnsi="Sarabun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รวม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  <w:sectPr>
          <w:headerReference r:id="rId8" w:type="default"/>
          <w:footerReference r:id="rId9" w:type="default"/>
          <w:pgSz w:h="15840" w:w="12240" w:orient="portrait"/>
          <w:pgMar w:bottom="1440" w:top="1560" w:left="1440" w:right="1440" w:header="426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leader="none" w:pos="154"/>
        </w:tabs>
        <w:spacing w:after="0" w:line="240" w:lineRule="auto"/>
        <w:ind w:right="-648" w:hanging="709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ตารางที่ 2 ความเชื่อมโยงของวิธีการจัดการเรียนการสอน วิธีการประเมินผล เกณฑ์การประเมินผล และสัดส่วนการประเมินผลการบรรลุผลลัพธ์การเรียนรู้ของผู้เรียน</w:t>
      </w:r>
    </w:p>
    <w:tbl>
      <w:tblPr>
        <w:tblStyle w:val="Table5"/>
        <w:tblW w:w="14496.000000000002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0"/>
        <w:gridCol w:w="2276"/>
        <w:gridCol w:w="2270"/>
        <w:gridCol w:w="1563"/>
        <w:gridCol w:w="1557"/>
        <w:gridCol w:w="2835"/>
        <w:gridCol w:w="2835"/>
        <w:tblGridChange w:id="0">
          <w:tblGrid>
            <w:gridCol w:w="1160"/>
            <w:gridCol w:w="2276"/>
            <w:gridCol w:w="2270"/>
            <w:gridCol w:w="1563"/>
            <w:gridCol w:w="1557"/>
            <w:gridCol w:w="2835"/>
            <w:gridCol w:w="2835"/>
          </w:tblGrid>
        </w:tblGridChange>
      </w:tblGrid>
      <w:tr>
        <w:trPr>
          <w:cantSplit w:val="0"/>
          <w:trHeight w:val="572" w:hRule="atLeast"/>
          <w:tblHeader w:val="1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CLOs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วิธีการจัดการเรียนการสอน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วิธีการประเมินผล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เกณฑ์การประเมินผล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สัดส่วนการประเมินผล (%)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firstLine="91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รายงานผลการดำเนินการ</w:t>
            </w:r>
          </w:p>
        </w:tc>
      </w:tr>
      <w:tr>
        <w:trPr>
          <w:cantSplit w:val="0"/>
          <w:trHeight w:val="327" w:hRule="atLeast"/>
          <w:tblHeader w:val="1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ผลที่เกิดกับนักศึกษา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แนวทางการพัฒนาปรับปรุงเพื่อให้นักศึกษาบรรลุ CLO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CLO1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CLO2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CLO3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CLO5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CLOn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รวม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rPr>
          <w:rFonts w:ascii="Sarabun" w:cs="Sarabun" w:eastAsia="Sarabun" w:hAnsi="Sarabun"/>
          <w:b w:val="1"/>
          <w:sz w:val="32"/>
          <w:szCs w:val="32"/>
        </w:rPr>
        <w:sectPr>
          <w:type w:val="nextPage"/>
          <w:pgSz w:h="12240" w:w="15840" w:orient="landscape"/>
          <w:pgMar w:bottom="1440" w:top="1560" w:left="1440" w:right="1440" w:header="568" w:footer="720"/>
        </w:sect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121920</wp:posOffset>
                </wp:positionV>
                <wp:extent cx="9169427" cy="92392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766049" y="3322800"/>
                          <a:ext cx="9159902" cy="9144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ชี้แจง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	- วิธีการจัดการเรียนการสอน วิธีการประเมินผล และเกณฑ์การประเมินผล ต้องส่งเสริมการบรรลุ CLOs แต่ละข้อ นอกจากนี้สัดส่วนการประเมินผล (%) ต้องสอดคล้องกับตารางที่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	- อธิบายการดำเนินการและปัญหาที่พบของผู้สอน ในการจัดการเรียนการสอน วิธีการประเมินผล เกณฑ์การประเมินผล และรายงานผลการบรรลุผลลัพธ์การเรียนรู้ของผู้เรียน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	-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แถบสีเทา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จะดำเนินการภายหลังจากสิ้นสุดภาคการศึกษา สำหรับรายงานผลการดำเนินงาน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121920</wp:posOffset>
                </wp:positionV>
                <wp:extent cx="9169427" cy="923925"/>
                <wp:effectExtent b="0" l="0" r="0" t="0"/>
                <wp:wrapNone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27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6. หลักเกณฑ์ในการให้ระดับคะแนน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6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จำนวนผู้เรียนที่ลงทะเบียน ........................... คน</w:t>
      </w:r>
    </w:p>
    <w:p w:rsidR="00000000" w:rsidDel="00000000" w:rsidP="00000000" w:rsidRDefault="00000000" w:rsidRPr="00000000" w14:paraId="000001C9">
      <w:pPr>
        <w:tabs>
          <w:tab w:val="left" w:leader="none" w:pos="266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จำนวนผู้เรียนที่คงอยู่เมื่อสิ้นสุดภาคการศึกษา ........................... คน </w:t>
      </w:r>
    </w:p>
    <w:p w:rsidR="00000000" w:rsidDel="00000000" w:rsidP="00000000" w:rsidRDefault="00000000" w:rsidRPr="00000000" w14:paraId="000001CA">
      <w:pPr>
        <w:tabs>
          <w:tab w:val="left" w:leader="none" w:pos="266"/>
          <w:tab w:val="left" w:leader="none" w:pos="709"/>
          <w:tab w:val="left" w:leader="none" w:pos="1134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จำนวนผู้เรียนที่ถอน (W) ........................... คน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104.0" w:type="dxa"/>
        <w:jc w:val="left"/>
        <w:tblInd w:w="2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4"/>
        <w:gridCol w:w="2409"/>
        <w:gridCol w:w="2127"/>
        <w:gridCol w:w="1643"/>
        <w:gridCol w:w="1701"/>
        <w:tblGridChange w:id="0">
          <w:tblGrid>
            <w:gridCol w:w="1224"/>
            <w:gridCol w:w="2409"/>
            <w:gridCol w:w="2127"/>
            <w:gridCol w:w="1643"/>
            <w:gridCol w:w="170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B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ระดับคะแนน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ผลการศึกษา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D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ค่าระดับคะแนน</w:t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ต่อหน่วยกิต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F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รายงานผลการดำเนินการ</w:t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สรุปผลการศึกษา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5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จำนวน (คน)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6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ร้อยละ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D8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ดีเยี่ยม (Excellent)</w:t>
            </w:r>
          </w:p>
        </w:tc>
        <w:tc>
          <w:tcPr/>
          <w:p w:rsidR="00000000" w:rsidDel="00000000" w:rsidP="00000000" w:rsidRDefault="00000000" w:rsidRPr="00000000" w14:paraId="000001D9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A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B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B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ดีมาก (Very Good)</w:t>
            </w:r>
          </w:p>
        </w:tc>
        <w:tc>
          <w:tcPr/>
          <w:p w:rsidR="00000000" w:rsidDel="00000000" w:rsidP="00000000" w:rsidRDefault="00000000" w:rsidRPr="00000000" w14:paraId="000001DE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F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0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E2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ดี (Good)</w:t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4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5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ดีพอใช้ (Fairly Good)</w:t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9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A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EC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พอใช้ (Fair)</w:t>
            </w:r>
          </w:p>
        </w:tc>
        <w:tc>
          <w:tcPr/>
          <w:p w:rsidR="00000000" w:rsidDel="00000000" w:rsidP="00000000" w:rsidRDefault="00000000" w:rsidRPr="00000000" w14:paraId="000001ED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E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F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D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อ่อน (Poor)</w:t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3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4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F6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อ่อนมาก (Very Poor)</w:t>
            </w:r>
          </w:p>
        </w:tc>
        <w:tc>
          <w:tcPr/>
          <w:p w:rsidR="00000000" w:rsidDel="00000000" w:rsidP="00000000" w:rsidRDefault="00000000" w:rsidRPr="00000000" w14:paraId="000001F7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8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9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1FB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ตก (Fail)</w:t>
            </w:r>
          </w:p>
        </w:tc>
        <w:tc>
          <w:tcPr/>
          <w:p w:rsidR="00000000" w:rsidDel="00000000" w:rsidP="00000000" w:rsidRDefault="00000000" w:rsidRPr="00000000" w14:paraId="000001FC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0.0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D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E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0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ถอนรายวิชาโดยได้รับอนุมัติ (Withdrawn)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2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3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5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การประเมินผลยังไม่สมบูรณ์ (Incomplete)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7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8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รวม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C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D">
            <w:pPr>
              <w:tabs>
                <w:tab w:val="left" w:leader="none" w:pos="540"/>
              </w:tabs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7. หนังสือและเอกสารที่ใช้ในการเรียนการสอน</w:t>
      </w:r>
    </w:p>
    <w:p w:rsidR="00000000" w:rsidDel="00000000" w:rsidP="00000000" w:rsidRDefault="00000000" w:rsidRPr="00000000" w14:paraId="0000020F">
      <w:pPr>
        <w:spacing w:after="0" w:line="240" w:lineRule="auto"/>
        <w:ind w:firstLine="238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ตำราหลัก</w:t>
      </w:r>
    </w:p>
    <w:p w:rsidR="00000000" w:rsidDel="00000000" w:rsidP="00000000" w:rsidRDefault="00000000" w:rsidRPr="00000000" w14:paraId="00000210">
      <w:pPr>
        <w:spacing w:after="0" w:line="240" w:lineRule="auto"/>
        <w:ind w:firstLine="238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1) ..................................................................................</w:t>
      </w:r>
    </w:p>
    <w:p w:rsidR="00000000" w:rsidDel="00000000" w:rsidP="00000000" w:rsidRDefault="00000000" w:rsidRPr="00000000" w14:paraId="00000211">
      <w:pPr>
        <w:spacing w:after="0" w:line="240" w:lineRule="auto"/>
        <w:ind w:firstLine="238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หนังสือและเอกสารอ่านประกอบ</w:t>
      </w:r>
    </w:p>
    <w:p w:rsidR="00000000" w:rsidDel="00000000" w:rsidP="00000000" w:rsidRDefault="00000000" w:rsidRPr="00000000" w14:paraId="00000212">
      <w:pPr>
        <w:spacing w:after="0" w:line="240" w:lineRule="auto"/>
        <w:ind w:firstLine="238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1) ..................................................................................</w:t>
      </w:r>
    </w:p>
    <w:p w:rsidR="00000000" w:rsidDel="00000000" w:rsidP="00000000" w:rsidRDefault="00000000" w:rsidRPr="00000000" w14:paraId="00000213">
      <w:pPr>
        <w:spacing w:after="0" w:line="240" w:lineRule="auto"/>
        <w:ind w:firstLine="238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2) ..................................................................................</w:t>
      </w:r>
    </w:p>
    <w:p w:rsidR="00000000" w:rsidDel="00000000" w:rsidP="00000000" w:rsidRDefault="00000000" w:rsidRPr="00000000" w14:paraId="00000214">
      <w:pPr>
        <w:tabs>
          <w:tab w:val="left" w:leader="none" w:pos="238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3) ..................................................................................</w:t>
      </w:r>
    </w:p>
    <w:p w:rsidR="00000000" w:rsidDel="00000000" w:rsidP="00000000" w:rsidRDefault="00000000" w:rsidRPr="00000000" w14:paraId="00000215">
      <w:pPr>
        <w:tabs>
          <w:tab w:val="left" w:leader="none" w:pos="238"/>
        </w:tabs>
        <w:spacing w:after="0" w:line="240" w:lineRule="auto"/>
        <w:rPr>
          <w:rFonts w:ascii="Sarabun" w:cs="Sarabun" w:eastAsia="Sarabun" w:hAnsi="Sarabun"/>
          <w:b w:val="1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color w:val="ff0000"/>
          <w:sz w:val="32"/>
          <w:szCs w:val="32"/>
          <w:rtl w:val="0"/>
        </w:rPr>
        <w:t xml:space="preserve">เว็บไซต์สื่อการเรียนการสอนอื่น ๆ </w:t>
      </w:r>
    </w:p>
    <w:p w:rsidR="00000000" w:rsidDel="00000000" w:rsidP="00000000" w:rsidRDefault="00000000" w:rsidRPr="00000000" w14:paraId="00000216">
      <w:pPr>
        <w:spacing w:after="0" w:line="240" w:lineRule="auto"/>
        <w:ind w:firstLine="238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1) ..................................................................................</w:t>
      </w:r>
    </w:p>
    <w:p w:rsidR="00000000" w:rsidDel="00000000" w:rsidP="00000000" w:rsidRDefault="00000000" w:rsidRPr="00000000" w14:paraId="00000217">
      <w:pPr>
        <w:spacing w:after="0" w:line="240" w:lineRule="auto"/>
        <w:ind w:firstLine="238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2) ..................................................................................</w:t>
      </w:r>
    </w:p>
    <w:p w:rsidR="00000000" w:rsidDel="00000000" w:rsidP="00000000" w:rsidRDefault="00000000" w:rsidRPr="00000000" w14:paraId="00000218">
      <w:pPr>
        <w:tabs>
          <w:tab w:val="left" w:leader="none" w:pos="238"/>
        </w:tabs>
        <w:spacing w:after="0" w:line="240" w:lineRule="auto"/>
        <w:rPr>
          <w:rFonts w:ascii="Sarabun" w:cs="Sarabun" w:eastAsia="Sarabun" w:hAnsi="Sarabun"/>
          <w:b w:val="1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ab/>
        <w:t xml:space="preserve">3) 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tabs>
          <w:tab w:val="left" w:leader="none" w:pos="266"/>
        </w:tabs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8. การประเมินผลลัพธ์การเรียนรู้แต่ละด้านตามคุณวุฒิ</w:t>
      </w:r>
    </w:p>
    <w:p w:rsidR="00000000" w:rsidDel="00000000" w:rsidP="00000000" w:rsidRDefault="00000000" w:rsidRPr="00000000" w14:paraId="0000021A">
      <w:pPr>
        <w:tabs>
          <w:tab w:val="left" w:leader="none" w:pos="378"/>
          <w:tab w:val="left" w:leader="none" w:pos="644"/>
          <w:tab w:val="left" w:leader="none" w:pos="1134"/>
        </w:tabs>
        <w:spacing w:after="0" w:line="235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8.1 ด้านความรู้และทักษะ</w:t>
      </w:r>
    </w:p>
    <w:p w:rsidR="00000000" w:rsidDel="00000000" w:rsidP="00000000" w:rsidRDefault="00000000" w:rsidRPr="00000000" w14:paraId="0000021B">
      <w:pPr>
        <w:tabs>
          <w:tab w:val="left" w:leader="none" w:pos="378"/>
          <w:tab w:val="left" w:leader="none" w:pos="742"/>
        </w:tabs>
        <w:spacing w:after="0" w:line="235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........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ประเมินผลตามผลลัพท์การเรียนรู้และเนื้อหาของวิชาที่กำหนด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21C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tabs>
          <w:tab w:val="left" w:leader="none" w:pos="378"/>
          <w:tab w:val="left" w:leader="none" w:pos="644"/>
        </w:tabs>
        <w:spacing w:after="0" w:line="235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8.2 ด้านจริยธรรม</w:t>
      </w:r>
    </w:p>
    <w:p w:rsidR="00000000" w:rsidDel="00000000" w:rsidP="00000000" w:rsidRDefault="00000000" w:rsidRPr="00000000" w14:paraId="0000021E">
      <w:pPr>
        <w:tabs>
          <w:tab w:val="left" w:leader="none" w:pos="378"/>
          <w:tab w:val="left" w:leader="none" w:pos="756"/>
        </w:tabs>
        <w:spacing w:after="0" w:line="235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........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ประเมินผลจากการสังเกตพฤติกรรมในชั้นเรียน เกณฑ์การประเมิน แบบผ่าน หรือไม่ผ่าน ถ้าไม่ผ่านอาจจะมีผลในการลดระดับของเกรดลงตามความหนักเบาของการไม่ปฏิบัติตามนโยบายที่กำหนด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</w:t>
      </w:r>
    </w:p>
    <w:p w:rsidR="00000000" w:rsidDel="00000000" w:rsidP="00000000" w:rsidRDefault="00000000" w:rsidRPr="00000000" w14:paraId="0000021F">
      <w:pPr>
        <w:tabs>
          <w:tab w:val="left" w:leader="none" w:pos="364"/>
          <w:tab w:val="left" w:leader="none" w:pos="644"/>
        </w:tabs>
        <w:spacing w:after="0" w:line="235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8.3 ด้านลักษณะบุคคล</w:t>
      </w:r>
    </w:p>
    <w:p w:rsidR="00000000" w:rsidDel="00000000" w:rsidP="00000000" w:rsidRDefault="00000000" w:rsidRPr="00000000" w14:paraId="00000220">
      <w:pPr>
        <w:tabs>
          <w:tab w:val="left" w:leader="none" w:pos="742"/>
        </w:tabs>
        <w:spacing w:after="0" w:line="235" w:lineRule="auto"/>
        <w:ind w:firstLine="28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รายวิชานี้กำหนดให้ผู้เรียนมีลักษณะบุคคล................................................................................................</w:t>
      </w:r>
    </w:p>
    <w:p w:rsidR="00000000" w:rsidDel="00000000" w:rsidP="00000000" w:rsidRDefault="00000000" w:rsidRPr="00000000" w14:paraId="00000221">
      <w:pPr>
        <w:tabs>
          <w:tab w:val="left" w:leader="none" w:pos="532"/>
          <w:tab w:val="left" w:leader="none" w:pos="742"/>
          <w:tab w:val="left" w:leader="none" w:pos="1134"/>
        </w:tabs>
        <w:spacing w:after="0" w:line="235" w:lineRule="auto"/>
        <w:ind w:firstLine="28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ประเมินผลจากการ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22">
      <w:pPr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9. การปฏิบัติตามกฎระเบียบ ข้อบังคับ และประกาศของมหาวิทยาลัยที่เกี่ยวกับนักศึกษา</w:t>
      </w:r>
    </w:p>
    <w:p w:rsidR="00000000" w:rsidDel="00000000" w:rsidP="00000000" w:rsidRDefault="00000000" w:rsidRPr="00000000" w14:paraId="00000223">
      <w:pPr>
        <w:tabs>
          <w:tab w:val="left" w:leader="none" w:pos="238"/>
        </w:tabs>
        <w:spacing w:after="0" w:line="235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นักศึกษาทุกคนต้องรับรู้ ยอมรับ และปฏิบัติตนอยู่ในระเบียบวินัย และกฎข้อบังคับต่าง ๆ สำหรับนักศึกษา ผู้ฝ่าฝืนจะมีผลต่อคะแนนของวิชานี้ด้วย อาจมีโทษสูงสุดถึงให้ตก (F) ในวิชานี้ด้วย</w:t>
      </w:r>
    </w:p>
    <w:p w:rsidR="00000000" w:rsidDel="00000000" w:rsidP="00000000" w:rsidRDefault="00000000" w:rsidRPr="00000000" w14:paraId="00000224">
      <w:pPr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10. นโยบายและมาตรการของรายวิชา</w:t>
      </w:r>
    </w:p>
    <w:p w:rsidR="00000000" w:rsidDel="00000000" w:rsidP="00000000" w:rsidRDefault="00000000" w:rsidRPr="00000000" w14:paraId="00000225">
      <w:pPr>
        <w:tabs>
          <w:tab w:val="left" w:leader="none" w:pos="364"/>
        </w:tabs>
        <w:spacing w:after="0" w:line="235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10.1 มารยาทในชั้นเรียน</w:t>
      </w:r>
    </w:p>
    <w:p w:rsidR="00000000" w:rsidDel="00000000" w:rsidP="00000000" w:rsidRDefault="00000000" w:rsidRPr="00000000" w14:paraId="00000226">
      <w:pPr>
        <w:tabs>
          <w:tab w:val="left" w:leader="none" w:pos="840"/>
        </w:tabs>
        <w:spacing w:after="0" w:line="235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เข้าชั้นเรียนตรงเวลา ปิดโทรศัพท์มือถือ มีความกระตือรือร้นที่จะศึกษา ไม่สร้างความรำคาญให้ผู้อื่น </w:t>
        <w:br w:type="textWrapping"/>
        <w:t xml:space="preserve">ชวนเพื่อนคุยนอกเรื่อง ไม่เอาอาหารว่างมากินในชั้นเรียน ไม่เอาเปรียบคนอื่นในการทำงานเป็นทีม ไม่นำสื่ออิเล็กทรอนิกส์ทุกชนิดในระหว่างการสอบ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tabs>
          <w:tab w:val="left" w:leader="none" w:pos="364"/>
        </w:tabs>
        <w:spacing w:after="0" w:line="235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10.2 ความไม่ซื่อสัตย์ทางวิชาการ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tabs>
          <w:tab w:val="left" w:leader="none" w:pos="560"/>
          <w:tab w:val="left" w:leader="none" w:pos="840"/>
        </w:tabs>
        <w:spacing w:after="0" w:line="235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การคัดลอกผลงานของตนเองหรือผู้อื่นโดยปราศจากการอ้างอิงหรือบอกแหล่งที่มาของข้อมูลนั้น โดยความตั้งใจหรือไม่ตั้งใจ หรือการกระทำในรูปแบบต่าง ๆ ที่เป็นการละเมิดสิทธิของผู้อื่น มีผลกระทบต่อการประเมินผลในรายวิชานั้น  </w:t>
      </w:r>
    </w:p>
    <w:p w:rsidR="00000000" w:rsidDel="00000000" w:rsidP="00000000" w:rsidRDefault="00000000" w:rsidRPr="00000000" w14:paraId="00000229">
      <w:pPr>
        <w:tabs>
          <w:tab w:val="left" w:leader="none" w:pos="364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10.3 การลงโทษ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1) การขาดเรียนทั้งในชั้นเรียนและออนไลน์โดยไม่มีเหตุผลที่ยอมรับได้ เกิน 3 ครั้ง อาจจะถูกตัดคะแนนอย่างน้อยร้อยละ 3 ของคะแนนเต็ม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2) การส่งการบ้าน หรืองานที่มอบหมายล่าช้าเกิน 1 วัน อาจจะถูกตัดคะแนน อย่างน้อยร้อยละ 10 ต่อวัน สำหรับการมอบหมายแต่ละครั้ง หากล่าช้าเกิน 1 สัปดาห์ อาจจะไม่พิจารณาผลคะแนน</w:t>
      </w:r>
    </w:p>
    <w:p w:rsidR="00000000" w:rsidDel="00000000" w:rsidP="00000000" w:rsidRDefault="00000000" w:rsidRPr="00000000" w14:paraId="0000022C">
      <w:pPr>
        <w:tabs>
          <w:tab w:val="left" w:leader="none" w:pos="854"/>
        </w:tabs>
        <w:spacing w:after="0" w:line="240" w:lineRule="auto"/>
        <w:jc w:val="both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3) ผู้ขาดสอบไม่อนุญาตให้สอบย้อนหลังหากไม่มีเหตุอันควร ยกเว้นป่วยและมีใบรับรองแพทย์มาแสดง</w:t>
      </w:r>
    </w:p>
    <w:p w:rsidR="00000000" w:rsidDel="00000000" w:rsidP="00000000" w:rsidRDefault="00000000" w:rsidRPr="00000000" w14:paraId="0000022D">
      <w:pPr>
        <w:tabs>
          <w:tab w:val="left" w:leader="none" w:pos="350"/>
        </w:tabs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11. การอุธรณ์ของนักศึกษา</w:t>
        <w:tab/>
        <w:t xml:space="preserve"> </w:t>
      </w:r>
    </w:p>
    <w:p w:rsidR="00000000" w:rsidDel="00000000" w:rsidP="00000000" w:rsidRDefault="00000000" w:rsidRPr="00000000" w14:paraId="0000022E">
      <w:pPr>
        <w:tabs>
          <w:tab w:val="left" w:leader="none" w:pos="364"/>
        </w:tabs>
        <w:spacing w:after="0" w:line="240" w:lineRule="auto"/>
        <w:jc w:val="both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ab/>
        <w:t xml:space="preserve">(ระบุวิธีการหรือช่องทางที่นักศึกษา/ผู้เรียนจะขออุทธรณ์ บุคลากรผู้รับการอุทธรณ์  และกระบวนการหรือวิธีการจัดการ การดำเนินการภายใต้การกำกับ ติดตามของคณะ/วิทยาลัย)</w:t>
      </w:r>
    </w:p>
    <w:p w:rsidR="00000000" w:rsidDel="00000000" w:rsidP="00000000" w:rsidRDefault="00000000" w:rsidRPr="00000000" w14:paraId="0000022F">
      <w:pPr>
        <w:tabs>
          <w:tab w:val="left" w:leader="none" w:pos="364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30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tabs>
          <w:tab w:val="left" w:leader="none" w:pos="378"/>
        </w:tabs>
        <w:spacing w:after="0" w:before="120" w:line="240" w:lineRule="auto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12.</w:t>
        <w:tab/>
        <w:t xml:space="preserve">การบูรณาการงานวิจัย การบริการวิชาการ ข้ามศาสตร์ และการทำนุบำรุงศิลปวัฒนธรรมและสิ่งแวดล้อมกับการเรียนการสอน</w:t>
      </w:r>
    </w:p>
    <w:p w:rsidR="00000000" w:rsidDel="00000000" w:rsidP="00000000" w:rsidRDefault="00000000" w:rsidRPr="00000000" w14:paraId="00000232">
      <w:pPr>
        <w:tabs>
          <w:tab w:val="left" w:leader="none" w:pos="364"/>
          <w:tab w:val="left" w:leader="none" w:pos="686"/>
          <w:tab w:val="left" w:leader="none" w:pos="851"/>
        </w:tabs>
        <w:spacing w:after="12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12.1</w:t>
        <w:tab/>
        <w:t xml:space="preserve">การบูรณาการการเรียนการสอนกับการวิจัย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 xml:space="preserve"> </w:t>
        <w:tab/>
      </w:r>
    </w:p>
    <w:tbl>
      <w:tblPr>
        <w:tblStyle w:val="Table7"/>
        <w:tblW w:w="9570.0" w:type="dxa"/>
        <w:jc w:val="left"/>
        <w:tblInd w:w="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5"/>
        <w:gridCol w:w="2774"/>
        <w:gridCol w:w="5951"/>
        <w:tblGridChange w:id="0">
          <w:tblGrid>
            <w:gridCol w:w="845"/>
            <w:gridCol w:w="2774"/>
            <w:gridCol w:w="59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tabs>
                <w:tab w:val="left" w:leader="none" w:pos="350"/>
                <w:tab w:val="left" w:leader="none" w:pos="798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ชั่วโมง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ประเด็นที่นำมาบูรณาการ</w:t>
            </w:r>
          </w:p>
        </w:tc>
        <w:tc>
          <w:tcPr/>
          <w:p w:rsidR="00000000" w:rsidDel="00000000" w:rsidP="00000000" w:rsidRDefault="00000000" w:rsidRPr="00000000" w14:paraId="00000235">
            <w:pPr>
              <w:tabs>
                <w:tab w:val="left" w:leader="none" w:pos="350"/>
                <w:tab w:val="left" w:leader="none" w:pos="798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การบูรณาการ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tabs>
                <w:tab w:val="left" w:leader="none" w:pos="350"/>
                <w:tab w:val="left" w:leader="none" w:pos="798"/>
              </w:tabs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tabs>
                <w:tab w:val="left" w:leader="none" w:pos="350"/>
                <w:tab w:val="left" w:leader="none" w:pos="798"/>
              </w:tabs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ชื่อโครงการวิจัย....................................................................................</w:t>
            </w:r>
          </w:p>
          <w:p w:rsidR="00000000" w:rsidDel="00000000" w:rsidP="00000000" w:rsidRDefault="00000000" w:rsidRPr="00000000" w14:paraId="00000239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ชื่อผู้วิจัย ...............................................................................................</w:t>
            </w:r>
          </w:p>
          <w:p w:rsidR="00000000" w:rsidDel="00000000" w:rsidP="00000000" w:rsidRDefault="00000000" w:rsidRPr="00000000" w14:paraId="0000023A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ปีที่เผยแพร่ผลงาน ...............................................................................</w:t>
            </w:r>
          </w:p>
          <w:p w:rsidR="00000000" w:rsidDel="00000000" w:rsidP="00000000" w:rsidRDefault="00000000" w:rsidRPr="00000000" w14:paraId="0000023B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รายละเอียดของการบูรณาการ 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3C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รายงานผลการดำเนินงาน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3E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3F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แนวทางการพัฒนาในครั้งถัดไป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41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242">
      <w:pPr>
        <w:tabs>
          <w:tab w:val="left" w:leader="none" w:pos="350"/>
          <w:tab w:val="left" w:leader="none" w:pos="851"/>
        </w:tabs>
        <w:spacing w:after="12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12.2</w:t>
        <w:tab/>
        <w:t xml:space="preserve">การบูรณาการการเรียนการสอนกับการบริการวิชาการ  </w:t>
      </w:r>
    </w:p>
    <w:tbl>
      <w:tblPr>
        <w:tblStyle w:val="Table8"/>
        <w:tblW w:w="9571.0" w:type="dxa"/>
        <w:jc w:val="left"/>
        <w:tblInd w:w="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73"/>
        <w:gridCol w:w="5952"/>
        <w:tblGridChange w:id="0">
          <w:tblGrid>
            <w:gridCol w:w="846"/>
            <w:gridCol w:w="2773"/>
            <w:gridCol w:w="5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tabs>
                <w:tab w:val="left" w:leader="none" w:pos="350"/>
                <w:tab w:val="left" w:leader="none" w:pos="798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ชั่วโมง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ประเด็นที่นำมาบูรณาการ</w:t>
            </w:r>
          </w:p>
        </w:tc>
        <w:tc>
          <w:tcPr/>
          <w:p w:rsidR="00000000" w:rsidDel="00000000" w:rsidP="00000000" w:rsidRDefault="00000000" w:rsidRPr="00000000" w14:paraId="00000245">
            <w:pPr>
              <w:tabs>
                <w:tab w:val="left" w:leader="none" w:pos="350"/>
                <w:tab w:val="left" w:leader="none" w:pos="798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การบูรณาการ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tabs>
                <w:tab w:val="left" w:leader="none" w:pos="350"/>
                <w:tab w:val="left" w:leader="none" w:pos="798"/>
              </w:tabs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tabs>
                <w:tab w:val="left" w:leader="none" w:pos="350"/>
                <w:tab w:val="left" w:leader="none" w:pos="798"/>
              </w:tabs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ชื่อเรื่อง ................................................................................................</w:t>
            </w:r>
          </w:p>
          <w:p w:rsidR="00000000" w:rsidDel="00000000" w:rsidP="00000000" w:rsidRDefault="00000000" w:rsidRPr="00000000" w14:paraId="00000249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ชื่อเจ้าของโครงการ ฯ ..........................................................................</w:t>
            </w:r>
          </w:p>
          <w:p w:rsidR="00000000" w:rsidDel="00000000" w:rsidP="00000000" w:rsidRDefault="00000000" w:rsidRPr="00000000" w14:paraId="0000024A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ปีที่ดำเนินการ ......................................................................................</w:t>
            </w:r>
          </w:p>
          <w:p w:rsidR="00000000" w:rsidDel="00000000" w:rsidP="00000000" w:rsidRDefault="00000000" w:rsidRPr="00000000" w14:paraId="0000024B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รายละเอียดของการบูรณาการ 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4C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รายงานผลการดำเนินงาน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4E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4F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แนวทางการพัฒนาในครั้งถัดไป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51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252">
      <w:pPr>
        <w:tabs>
          <w:tab w:val="left" w:leader="none" w:pos="350"/>
          <w:tab w:val="left" w:leader="none" w:pos="882"/>
          <w:tab w:val="left" w:leader="none" w:pos="1418"/>
        </w:tabs>
        <w:spacing w:after="12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253">
      <w:pPr>
        <w:tabs>
          <w:tab w:val="left" w:leader="none" w:pos="350"/>
          <w:tab w:val="left" w:leader="none" w:pos="882"/>
          <w:tab w:val="left" w:leader="none" w:pos="1418"/>
        </w:tabs>
        <w:spacing w:after="12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leader="none" w:pos="350"/>
          <w:tab w:val="left" w:leader="none" w:pos="882"/>
          <w:tab w:val="left" w:leader="none" w:pos="1418"/>
        </w:tabs>
        <w:spacing w:after="12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12.3</w:t>
        <w:tab/>
        <w:t xml:space="preserve">การบูรณาการการเรียนการสอนกับพันธกิจอื่น  </w:t>
      </w:r>
    </w:p>
    <w:tbl>
      <w:tblPr>
        <w:tblStyle w:val="Table9"/>
        <w:tblW w:w="9572.0" w:type="dxa"/>
        <w:jc w:val="left"/>
        <w:tblInd w:w="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773"/>
        <w:gridCol w:w="5953"/>
        <w:tblGridChange w:id="0">
          <w:tblGrid>
            <w:gridCol w:w="846"/>
            <w:gridCol w:w="2773"/>
            <w:gridCol w:w="59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6">
            <w:pPr>
              <w:tabs>
                <w:tab w:val="left" w:leader="none" w:pos="350"/>
                <w:tab w:val="left" w:leader="none" w:pos="798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ชั่วโมง</w:t>
            </w:r>
          </w:p>
        </w:tc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ประเด็นที่นำมาบูรณาการ</w:t>
            </w:r>
          </w:p>
        </w:tc>
        <w:tc>
          <w:tcPr/>
          <w:p w:rsidR="00000000" w:rsidDel="00000000" w:rsidP="00000000" w:rsidRDefault="00000000" w:rsidRPr="00000000" w14:paraId="00000258">
            <w:pPr>
              <w:tabs>
                <w:tab w:val="left" w:leader="none" w:pos="350"/>
                <w:tab w:val="left" w:leader="none" w:pos="798"/>
              </w:tabs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การบูรณาการ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tabs>
                <w:tab w:val="left" w:leader="none" w:pos="350"/>
                <w:tab w:val="left" w:leader="none" w:pos="798"/>
              </w:tabs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tabs>
                <w:tab w:val="left" w:leader="none" w:pos="350"/>
                <w:tab w:val="left" w:leader="none" w:pos="798"/>
              </w:tabs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ชื่อเรื่อง ................................................................................................</w:t>
            </w:r>
          </w:p>
          <w:p w:rsidR="00000000" w:rsidDel="00000000" w:rsidP="00000000" w:rsidRDefault="00000000" w:rsidRPr="00000000" w14:paraId="0000025C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ชื่อผู้รับผิดชอบ ..................................................................................</w:t>
            </w:r>
          </w:p>
          <w:p w:rsidR="00000000" w:rsidDel="00000000" w:rsidP="00000000" w:rsidRDefault="00000000" w:rsidRPr="00000000" w14:paraId="0000025D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ปีที่ดำเนินการ ......................................................................................</w:t>
            </w:r>
          </w:p>
          <w:p w:rsidR="00000000" w:rsidDel="00000000" w:rsidP="00000000" w:rsidRDefault="00000000" w:rsidRPr="00000000" w14:paraId="0000025E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รายละเอียดของการบูรณาการ 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5F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รายงานผลการดำเนินงาน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61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262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แนวทางการพัฒนาในครั้งถัดไป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64">
            <w:pPr>
              <w:tabs>
                <w:tab w:val="left" w:leader="none" w:pos="350"/>
                <w:tab w:val="left" w:leader="none" w:pos="798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 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265">
      <w:pPr>
        <w:tabs>
          <w:tab w:val="left" w:leader="none" w:pos="224"/>
          <w:tab w:val="left" w:leader="none" w:pos="720"/>
        </w:tabs>
        <w:spacing w:after="0" w:before="120" w:line="240" w:lineRule="auto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13.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รายงานผลการดำเนินการจัดการเรียนการสอนเปรียบเทียบจากแผนการสอน</w:t>
      </w:r>
    </w:p>
    <w:p w:rsidR="00000000" w:rsidDel="00000000" w:rsidP="00000000" w:rsidRDefault="00000000" w:rsidRPr="00000000" w14:paraId="00000266">
      <w:pPr>
        <w:tabs>
          <w:tab w:val="left" w:leader="none" w:pos="378"/>
          <w:tab w:val="left" w:leader="none" w:pos="720"/>
        </w:tabs>
        <w:spacing w:after="0" w:line="240" w:lineRule="auto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ab/>
        <w:t xml:space="preserve">13.1 รายงานชั่วโมงการสอนจริงที่คลาดเคลื่อนจากแผนการสอน (ถ้ามี)</w:t>
      </w:r>
    </w:p>
    <w:p w:rsidR="00000000" w:rsidDel="00000000" w:rsidP="00000000" w:rsidRDefault="00000000" w:rsidRPr="00000000" w14:paraId="00000267">
      <w:pPr>
        <w:tabs>
          <w:tab w:val="left" w:leader="none" w:pos="224"/>
          <w:tab w:val="left" w:leader="none" w:pos="378"/>
          <w:tab w:val="left" w:leader="none" w:pos="882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tabs>
          <w:tab w:val="left" w:leader="none" w:pos="224"/>
          <w:tab w:val="left" w:leader="none" w:pos="378"/>
          <w:tab w:val="left" w:leader="none" w:pos="720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tabs>
          <w:tab w:val="left" w:leader="none" w:pos="322"/>
          <w:tab w:val="left" w:leader="none" w:pos="378"/>
          <w:tab w:val="left" w:leader="none" w:pos="709"/>
          <w:tab w:val="left" w:leader="none" w:pos="1134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tabs>
          <w:tab w:val="left" w:leader="none" w:pos="378"/>
          <w:tab w:val="left" w:leader="none" w:pos="720"/>
        </w:tabs>
        <w:spacing w:after="0" w:line="240" w:lineRule="auto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ab/>
        <w:t xml:space="preserve">13.2 หัวข้อการสอนไม่ครอบคลุมตามแผน (ถ้ามี)</w:t>
      </w:r>
    </w:p>
    <w:p w:rsidR="00000000" w:rsidDel="00000000" w:rsidP="00000000" w:rsidRDefault="00000000" w:rsidRPr="00000000" w14:paraId="0000026B">
      <w:pPr>
        <w:tabs>
          <w:tab w:val="left" w:leader="none" w:pos="224"/>
          <w:tab w:val="left" w:leader="none" w:pos="378"/>
          <w:tab w:val="left" w:leader="none" w:pos="882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ab/>
        <w:tab/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tabs>
          <w:tab w:val="left" w:leader="none" w:pos="224"/>
          <w:tab w:val="left" w:leader="none" w:pos="378"/>
          <w:tab w:val="left" w:leader="none" w:pos="720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tabs>
          <w:tab w:val="left" w:leader="none" w:pos="322"/>
          <w:tab w:val="left" w:leader="none" w:pos="378"/>
          <w:tab w:val="left" w:leader="none" w:pos="709"/>
          <w:tab w:val="left" w:leader="none" w:pos="1134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tabs>
          <w:tab w:val="left" w:leader="none" w:pos="322"/>
          <w:tab w:val="left" w:leader="none" w:pos="709"/>
          <w:tab w:val="left" w:leader="none" w:pos="1134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14. ปัจจัยที่ทำให้ระดับคะแนนผิดปกติ (ถ้ามี) </w:t>
      </w:r>
    </w:p>
    <w:p w:rsidR="00000000" w:rsidDel="00000000" w:rsidP="00000000" w:rsidRDefault="00000000" w:rsidRPr="00000000" w14:paraId="0000026F">
      <w:pPr>
        <w:tabs>
          <w:tab w:val="left" w:leader="none" w:pos="426"/>
          <w:tab w:val="left" w:leader="none" w:pos="720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 xml:space="preserve">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tabs>
          <w:tab w:val="left" w:leader="none" w:pos="224"/>
          <w:tab w:val="left" w:leader="none" w:pos="720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tabs>
          <w:tab w:val="left" w:leader="none" w:pos="224"/>
          <w:tab w:val="left" w:leader="none" w:pos="720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15. การทวนสอบผลสัมฤทธิ์ของผู้เรียน/การบรรลุผลลัพธ์การเรียนรู้ของรายวิชาของผู้เรียน </w:t>
      </w:r>
    </w:p>
    <w:tbl>
      <w:tblPr>
        <w:tblStyle w:val="Table10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4536"/>
        <w:tblGridChange w:id="0">
          <w:tblGrid>
            <w:gridCol w:w="4815"/>
            <w:gridCol w:w="4536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วิธีการทวนสอบ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สรุปผล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spacing w:after="0" w:before="120" w:line="240" w:lineRule="auto"/>
        <w:rPr>
          <w:rFonts w:ascii="Sarabun" w:cs="Sarabun" w:eastAsia="Sarabun" w:hAnsi="Sarabun"/>
          <w:b w:val="1"/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71120</wp:posOffset>
                </wp:positionV>
                <wp:extent cx="6699885" cy="84772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00820" y="3360900"/>
                          <a:ext cx="6690360" cy="8382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การทวนสอบระดับรายวิชา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- การทวนสอบการสอน เพื่อยืนยันว่าผู้เรียนมีผลลัพธ์การเรียนรู้ระดับรายวิชาเป็นไปตามที่กำหนด ตัวอย่างเช่น การให้ผู้เรียนนำเสนอปากเปล่า/สัมภาษณ์ เพื่อเป็นการ	สะท้อนความคิดของผู้เรียน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- การทวนสอบการประเมินผล เพื่อยืนยันมาตรฐานของกระบวนการวัดและประเมินผล ว่ามีความเที่ยงตรง แม่นยำของสะท้อนการบรรลุผลลัพธ์การเรียนรู้ของผู้เรียน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71120</wp:posOffset>
                </wp:positionV>
                <wp:extent cx="6699885" cy="847725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88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E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16. ปัญหาและผลกระทบต่อการจัดการเรียนการสอน</w:t>
      </w:r>
    </w:p>
    <w:tbl>
      <w:tblPr>
        <w:tblStyle w:val="Table11"/>
        <w:tblW w:w="93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017"/>
        <w:gridCol w:w="3215"/>
        <w:tblGridChange w:id="0">
          <w:tblGrid>
            <w:gridCol w:w="3114"/>
            <w:gridCol w:w="3017"/>
            <w:gridCol w:w="3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ประเด็นที่พบ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ปัญหาและผลกระทบ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แนวทางการแก้ปัญหา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1) 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2) 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3) 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4) 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71120</wp:posOffset>
                </wp:positionV>
                <wp:extent cx="4171950" cy="31051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64788" y="3629505"/>
                          <a:ext cx="4162425" cy="30099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ตัวอย่างเช่น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 พื้นฐานความรู้ของผู้เรียน ความพร้อมของสิ่งสนับสนุนการเรียนรู้ เป็นต้น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71120</wp:posOffset>
                </wp:positionV>
                <wp:extent cx="4171950" cy="31051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0" cy="310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0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17. รายงานผลข้อมูลป้อนกลับจากผู้เรียน </w:t>
      </w:r>
    </w:p>
    <w:tbl>
      <w:tblPr>
        <w:tblStyle w:val="Table12"/>
        <w:tblW w:w="93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017"/>
        <w:gridCol w:w="3220"/>
        <w:tblGridChange w:id="0">
          <w:tblGrid>
            <w:gridCol w:w="3119"/>
            <w:gridCol w:w="3017"/>
            <w:gridCol w:w="3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ind w:left="-108" w:right="-108" w:firstLine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ข้อมูลป้อนกลับ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ความเห็นของผู้สอน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แนวทางการแก้ปัญหา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1) 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tabs>
                <w:tab w:val="left" w:leader="none" w:pos="1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2) 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tabs>
                <w:tab w:val="left" w:leader="none" w:pos="1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3) 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C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tabs>
                <w:tab w:val="left" w:leader="none" w:pos="176"/>
              </w:tabs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4) ................................................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1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หมายเหตุ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แนบเอกสารการประเมินอาจารย์ผู้สอนจากระบบ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before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18. ข้อเสนอแนะของผู้สอนต่อหลักสูตร ............................ สาขาวิชา .................................</w:t>
      </w:r>
    </w:p>
    <w:p w:rsidR="00000000" w:rsidDel="00000000" w:rsidP="00000000" w:rsidRDefault="00000000" w:rsidRPr="00000000" w14:paraId="000002A3">
      <w:pPr>
        <w:tabs>
          <w:tab w:val="left" w:leader="none" w:pos="392"/>
          <w:tab w:val="left" w:leader="none" w:pos="938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18.1</w:t>
        <w:tab/>
        <w:t xml:space="preserve">การบริหารจัดการหลักสูตร</w:t>
      </w:r>
    </w:p>
    <w:p w:rsidR="00000000" w:rsidDel="00000000" w:rsidP="00000000" w:rsidRDefault="00000000" w:rsidRPr="00000000" w14:paraId="000002A4">
      <w:pPr>
        <w:tabs>
          <w:tab w:val="left" w:leader="none" w:pos="224"/>
          <w:tab w:val="left" w:leader="none" w:pos="378"/>
          <w:tab w:val="left" w:leader="none" w:pos="720"/>
          <w:tab w:val="left" w:leader="none" w:pos="938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 xml:space="preserve">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tabs>
          <w:tab w:val="left" w:leader="none" w:pos="224"/>
          <w:tab w:val="left" w:leader="none" w:pos="378"/>
          <w:tab w:val="left" w:leader="none" w:pos="720"/>
          <w:tab w:val="left" w:leader="none" w:pos="938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tabs>
          <w:tab w:val="left" w:leader="none" w:pos="392"/>
          <w:tab w:val="left" w:leader="none" w:pos="938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18.2</w:t>
        <w:tab/>
        <w:t xml:space="preserve">อาจารย์ผู้รับผิดชอบหลักสูตร</w:t>
      </w:r>
    </w:p>
    <w:p w:rsidR="00000000" w:rsidDel="00000000" w:rsidP="00000000" w:rsidRDefault="00000000" w:rsidRPr="00000000" w14:paraId="000002A7">
      <w:pPr>
        <w:tabs>
          <w:tab w:val="left" w:leader="none" w:pos="224"/>
          <w:tab w:val="left" w:leader="none" w:pos="378"/>
          <w:tab w:val="left" w:leader="none" w:pos="720"/>
          <w:tab w:val="left" w:leader="none" w:pos="938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ab/>
        <w:tab/>
        <w:tab/>
        <w:t xml:space="preserve">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tabs>
          <w:tab w:val="left" w:leader="none" w:pos="224"/>
          <w:tab w:val="left" w:leader="none" w:pos="378"/>
          <w:tab w:val="left" w:leader="none" w:pos="720"/>
        </w:tabs>
        <w:spacing w:after="0" w:line="240" w:lineRule="auto"/>
        <w:rPr>
          <w:rFonts w:ascii="Sarabun" w:cs="Sarabun" w:eastAsia="Sarabun" w:hAnsi="Sarabun"/>
          <w:color w:val="000000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tabs>
          <w:tab w:val="left" w:leader="none" w:pos="392"/>
          <w:tab w:val="left" w:leader="none" w:pos="938"/>
        </w:tabs>
        <w:spacing w:after="0" w:line="24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33021</wp:posOffset>
                </wp:positionV>
                <wp:extent cx="6116127" cy="351431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92699" y="3609047"/>
                          <a:ext cx="6106602" cy="341906"/>
                        </a:xfrm>
                        <a:prstGeom prst="rect">
                          <a:avLst/>
                        </a:prstGeom>
                        <a:solidFill>
                          <a:srgbClr val="FEE5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32"/>
                                <w:vertAlign w:val="baseline"/>
                              </w:rPr>
                              <w:t xml:space="preserve">ตัวอักษรสีแดง หรือ กล่องข้อความ เป็นการชี้แจงรายละเอียด ขอให้ลบออกหลังจากดำเนินการเรียบร้อยแล้ว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33021</wp:posOffset>
                </wp:positionV>
                <wp:extent cx="6116127" cy="351431"/>
                <wp:effectExtent b="0" l="0" r="0" t="0"/>
                <wp:wrapNone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127" cy="3514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AA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79"/>
        <w:gridCol w:w="4881"/>
        <w:tblGridChange w:id="0">
          <w:tblGrid>
            <w:gridCol w:w="4479"/>
            <w:gridCol w:w="48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(...............................................................)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อาจารย์ผู้รับผิดชอบรายวิชา/อาจารย์ผู้สอน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วันที่จัดทำรายละเอียดของรายวิชา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tabs>
                <w:tab w:val="left" w:leader="none" w:pos="42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วันที่........... เดือน ............................. พ.ศ. 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(...............................................................)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หัวหน้าหลักสูตร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tabs>
                <w:tab w:val="left" w:leader="none" w:pos="426"/>
              </w:tabs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วันที่........... เดือน ............................. พ.ศ. ....</w:t>
            </w:r>
          </w:p>
        </w:tc>
      </w:tr>
    </w:tbl>
    <w:p w:rsidR="00000000" w:rsidDel="00000000" w:rsidP="00000000" w:rsidRDefault="00000000" w:rsidRPr="00000000" w14:paraId="000002C1">
      <w:pPr>
        <w:spacing w:after="0" w:line="240" w:lineRule="auto"/>
        <w:jc w:val="center"/>
        <w:rPr>
          <w:rFonts w:ascii="Sarabun" w:cs="Sarabun" w:eastAsia="Sarabun" w:hAnsi="Sarabun"/>
          <w:b w:val="1"/>
          <w:sz w:val="36"/>
          <w:szCs w:val="36"/>
        </w:rPr>
        <w:sectPr>
          <w:type w:val="nextPage"/>
          <w:pgSz w:h="15840" w:w="12240" w:orient="portrait"/>
          <w:pgMar w:bottom="1440" w:top="1560" w:left="1440" w:right="1440" w:header="426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4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เอกสารประกอบ</w:t>
      </w:r>
    </w:p>
    <w:p w:rsidR="00000000" w:rsidDel="00000000" w:rsidP="00000000" w:rsidRDefault="00000000" w:rsidRPr="00000000" w14:paraId="000002C3">
      <w:pPr>
        <w:spacing w:after="0" w:line="24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รายละเอียดผลลัพธ์การเรียนรู้ตามมาตรฐานคุณวุฒิ </w:t>
      </w:r>
    </w:p>
    <w:p w:rsidR="00000000" w:rsidDel="00000000" w:rsidP="00000000" w:rsidRDefault="00000000" w:rsidRPr="00000000" w14:paraId="000002C5">
      <w:pPr>
        <w:tabs>
          <w:tab w:val="left" w:leader="none" w:pos="252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</w:t>
        <w:tab/>
        <w:t xml:space="preserve">ความรู้ (Knowledge)</w:t>
      </w:r>
    </w:p>
    <w:p w:rsidR="00000000" w:rsidDel="00000000" w:rsidP="00000000" w:rsidRDefault="00000000" w:rsidRPr="00000000" w14:paraId="000002C6">
      <w:pPr>
        <w:tabs>
          <w:tab w:val="left" w:leader="none" w:pos="238"/>
          <w:tab w:val="left" w:leader="none" w:pos="602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1.1</w:t>
        <w:tab/>
        <w:t xml:space="preserve">ความรู้เชิงสาระ/หลักการ ความรู้เชิงกระบวนการ และความรู้ที่จำเป็นต่อการดำรงชีวิต</w:t>
      </w:r>
    </w:p>
    <w:p w:rsidR="00000000" w:rsidDel="00000000" w:rsidP="00000000" w:rsidRDefault="00000000" w:rsidRPr="00000000" w14:paraId="000002C7">
      <w:pPr>
        <w:tabs>
          <w:tab w:val="left" w:leader="none" w:pos="238"/>
          <w:tab w:val="left" w:leader="none" w:pos="602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1.2</w:t>
        <w:tab/>
        <w:t xml:space="preserve">ความรู้ที่จำเป็นและเพียงพอต่อการนำไปปฏิบัติ ต่อยอดความรู้ ปรับใช้ความรู้เพื่อการพัฒนางาน และ</w:t>
        <w:br w:type="textWrapping"/>
        <w:t xml:space="preserve">การทำงานร่วมกัน</w:t>
      </w:r>
    </w:p>
    <w:p w:rsidR="00000000" w:rsidDel="00000000" w:rsidP="00000000" w:rsidRDefault="00000000" w:rsidRPr="00000000" w14:paraId="000002C8">
      <w:pPr>
        <w:tabs>
          <w:tab w:val="left" w:leader="none" w:pos="238"/>
          <w:tab w:val="left" w:leader="none" w:pos="602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2.</w:t>
        <w:tab/>
        <w:t xml:space="preserve">ทักษะ (Skills)</w:t>
      </w:r>
    </w:p>
    <w:p w:rsidR="00000000" w:rsidDel="00000000" w:rsidP="00000000" w:rsidRDefault="00000000" w:rsidRPr="00000000" w14:paraId="000002C9">
      <w:pPr>
        <w:tabs>
          <w:tab w:val="left" w:leader="none" w:pos="238"/>
          <w:tab w:val="left" w:leader="none" w:pos="602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2.1</w:t>
        <w:tab/>
        <w:t xml:space="preserve">ทักษะทั่วไป ประกอบด้วยทักษะการเรียนรู้ ทักษะส่วนบุคคล ทักษะการทำงานร่วมกับผู้อื่นที่นำไปสู่</w:t>
        <w:br w:type="textWrapping"/>
        <w:t xml:space="preserve">การพัฒนางาน วิชาชีพ การดำรงชีวิตและการทำงานเพื่อสร้างสรรค์องค์กร และสังคม ซึ่งเหมาะสมกับการดำรงชีวิตในยุคดิจิทัล</w:t>
      </w:r>
    </w:p>
    <w:p w:rsidR="00000000" w:rsidDel="00000000" w:rsidP="00000000" w:rsidRDefault="00000000" w:rsidRPr="00000000" w14:paraId="000002CA">
      <w:pPr>
        <w:tabs>
          <w:tab w:val="left" w:leader="none" w:pos="238"/>
          <w:tab w:val="left" w:leader="none" w:pos="602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2.2</w:t>
        <w:tab/>
        <w:t xml:space="preserve">ทักษะการเรียนรู้ การเรียนรู้ด้วยตนเองในการปฏิบัติ และการปรับปรุงพัฒนางานเพื่อการประกอบอาชีพ</w:t>
      </w:r>
    </w:p>
    <w:p w:rsidR="00000000" w:rsidDel="00000000" w:rsidP="00000000" w:rsidRDefault="00000000" w:rsidRPr="00000000" w14:paraId="000002CB">
      <w:pPr>
        <w:tabs>
          <w:tab w:val="left" w:leader="none" w:pos="238"/>
          <w:tab w:val="left" w:leader="none" w:pos="602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2.3</w:t>
        <w:tab/>
        <w:t xml:space="preserve">ทักษะด้านดิจิทัล</w:t>
      </w:r>
    </w:p>
    <w:p w:rsidR="00000000" w:rsidDel="00000000" w:rsidP="00000000" w:rsidRDefault="00000000" w:rsidRPr="00000000" w14:paraId="000002CC">
      <w:pPr>
        <w:tabs>
          <w:tab w:val="left" w:leader="none" w:pos="238"/>
          <w:tab w:val="left" w:leader="none" w:pos="602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</w:t>
        <w:tab/>
        <w:t xml:space="preserve">จริยธรรม (Ethics)</w:t>
      </w:r>
    </w:p>
    <w:p w:rsidR="00000000" w:rsidDel="00000000" w:rsidP="00000000" w:rsidRDefault="00000000" w:rsidRPr="00000000" w14:paraId="000002CD">
      <w:pPr>
        <w:tabs>
          <w:tab w:val="left" w:leader="none" w:pos="238"/>
          <w:tab w:val="left" w:leader="none" w:pos="284"/>
          <w:tab w:val="left" w:leader="none" w:pos="602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3.1</w:t>
        <w:tab/>
        <w:t xml:space="preserve">การกระทำที่เป็นไปตามกฎกติกา และเกิดประโยชน์ต่อสังคม</w:t>
      </w:r>
    </w:p>
    <w:p w:rsidR="00000000" w:rsidDel="00000000" w:rsidP="00000000" w:rsidRDefault="00000000" w:rsidRPr="00000000" w14:paraId="000002CE">
      <w:pPr>
        <w:tabs>
          <w:tab w:val="left" w:leader="none" w:pos="238"/>
          <w:tab w:val="left" w:leader="none" w:pos="284"/>
          <w:tab w:val="left" w:leader="none" w:pos="602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3.2</w:t>
        <w:tab/>
        <w:t xml:space="preserve">การหลีกเลี่ยงการกระทำสิ่งที่ผิดกฎกติกาของสังคม และไม่ทำผิดกฎหมาย</w:t>
      </w:r>
    </w:p>
    <w:p w:rsidR="00000000" w:rsidDel="00000000" w:rsidP="00000000" w:rsidRDefault="00000000" w:rsidRPr="00000000" w14:paraId="000002CF">
      <w:pPr>
        <w:tabs>
          <w:tab w:val="left" w:leader="none" w:pos="238"/>
          <w:tab w:val="left" w:leader="none" w:pos="284"/>
          <w:tab w:val="left" w:leader="none" w:pos="602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3.3</w:t>
        <w:tab/>
        <w:t xml:space="preserve">แสดงออกซึ่งการกระทำที่มีจริยธรรมและจรรยาบรรณในการประกอบอาชีพ มีจิตสาธารณะ และรักษาสิ่งแวดล้อม</w:t>
      </w:r>
    </w:p>
    <w:p w:rsidR="00000000" w:rsidDel="00000000" w:rsidP="00000000" w:rsidRDefault="00000000" w:rsidRPr="00000000" w14:paraId="000002D0">
      <w:pPr>
        <w:tabs>
          <w:tab w:val="left" w:leader="none" w:pos="210"/>
          <w:tab w:val="left" w:leader="none" w:pos="560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</w:t>
        <w:tab/>
        <w:t xml:space="preserve">ลักษณะบุคคล (Character)</w:t>
      </w:r>
    </w:p>
    <w:p w:rsidR="00000000" w:rsidDel="00000000" w:rsidP="00000000" w:rsidRDefault="00000000" w:rsidRPr="00000000" w14:paraId="000002D1">
      <w:pPr>
        <w:tabs>
          <w:tab w:val="left" w:leader="none" w:pos="210"/>
          <w:tab w:val="left" w:leader="none" w:pos="560"/>
        </w:tabs>
        <w:spacing w:after="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4.1</w:t>
        <w:tab/>
        <w:t xml:space="preserve">ลักษณะบุคคลทั่วไป </w:t>
      </w:r>
    </w:p>
    <w:p w:rsidR="00000000" w:rsidDel="00000000" w:rsidP="00000000" w:rsidRDefault="00000000" w:rsidRPr="00000000" w14:paraId="000002D2">
      <w:pPr>
        <w:tabs>
          <w:tab w:val="left" w:leader="none" w:pos="210"/>
          <w:tab w:val="left" w:leader="none" w:pos="658"/>
          <w:tab w:val="left" w:leader="none" w:pos="952"/>
        </w:tabs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</w:t>
        <w:tab/>
        <w:t xml:space="preserve">4.2 ลักษณะบุคคลตามวิชาชีพ หรือตามศาสตร์ที่เกี่ยวข้อง</w:t>
      </w:r>
    </w:p>
    <w:p w:rsidR="00000000" w:rsidDel="00000000" w:rsidP="00000000" w:rsidRDefault="00000000" w:rsidRPr="00000000" w14:paraId="000002D3">
      <w:pPr>
        <w:tabs>
          <w:tab w:val="left" w:leader="none" w:pos="966"/>
        </w:tabs>
        <w:spacing w:after="0" w:line="240" w:lineRule="auto"/>
        <w:ind w:left="960" w:hanging="960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426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หน้า </w:t>
    </w: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จาก </w:t>
    </w: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99085" cy="539115"/>
          <wp:effectExtent b="0" l="0" r="0" t="0"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085" cy="5391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Sarabun" w:cs="Sarabun" w:eastAsia="Sarabun" w:hAnsi="Sarabu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รายละเอียดและรายงานผลของรายวิชา (RUTS03)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2DA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85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85408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D556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570E7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EF0A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0A81"/>
  </w:style>
  <w:style w:type="paragraph" w:styleId="Footer">
    <w:name w:val="footer"/>
    <w:basedOn w:val="Normal"/>
    <w:link w:val="FooterChar"/>
    <w:uiPriority w:val="99"/>
    <w:unhideWhenUsed w:val="1"/>
    <w:rsid w:val="00EF0A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0A81"/>
  </w:style>
  <w:style w:type="paragraph" w:styleId="HTMLPreformatted">
    <w:name w:val="HTML Preformatted"/>
    <w:basedOn w:val="Normal"/>
    <w:link w:val="HTMLPreformattedChar"/>
    <w:uiPriority w:val="99"/>
    <w:unhideWhenUsed w:val="1"/>
    <w:rsid w:val="00292D95"/>
    <w:pPr>
      <w:spacing w:after="0" w:line="240" w:lineRule="auto"/>
    </w:pPr>
    <w:rPr>
      <w:rFonts w:ascii="Consolas" w:hAnsi="Consolas"/>
      <w:sz w:val="20"/>
      <w:szCs w:val="25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92D95"/>
    <w:rPr>
      <w:rFonts w:ascii="Consolas" w:hAnsi="Consolas"/>
      <w:sz w:val="20"/>
      <w:szCs w:val="25"/>
    </w:rPr>
  </w:style>
  <w:style w:type="paragraph" w:styleId="Default" w:customStyle="1">
    <w:name w:val="Default"/>
    <w:rsid w:val="00292D95"/>
    <w:pPr>
      <w:autoSpaceDE w:val="0"/>
      <w:autoSpaceDN w:val="0"/>
      <w:adjustRightInd w:val="0"/>
      <w:spacing w:after="0" w:line="240" w:lineRule="auto"/>
    </w:pPr>
    <w:rPr>
      <w:rFonts w:ascii="TH SarabunPSK" w:cs="TH SarabunPSK" w:hAnsi="TH SarabunPSK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zuoLn0q+uNsMT99OpMcaZ4THsQ==">CgMxLjAyCGguZ2pkZ3hzMgloLjMwajB6bGwyCWguMWZvYjl0ZTIJaC4zem55c2g3OAByITEyMm5tZU5Demg5eUhZR0VCQ1pwb2pMU2pQOU8yamJsTA==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2023-06-20T21:21:00Z</dcterms:created>
  <dc:creator>gift watthanaphon</dc:creator>
</cp:coreProperties>
</file>